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24685" cy="981554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4658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6824684" cy="9815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7.38pt;height:772.88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880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1384"/>
        <w:gridCol w:w="1276"/>
      </w:tblGrid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Проводимые мероприятия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Style w:val="87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испол-нения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Ответствен-ные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16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0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</w:t>
            </w:r>
            <w:r>
              <w:rPr>
                <w:b/>
                <w:sz w:val="28"/>
                <w:szCs w:val="28"/>
              </w:rPr>
              <w:t xml:space="preserve">.        Заседания Совета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vAlign w:val="center"/>
            <w:textDirection w:val="lrTb"/>
            <w:noWrap w:val="false"/>
          </w:tcPr>
          <w:p>
            <w:pPr>
              <w:pStyle w:val="878"/>
              <w:numPr>
                <w:ilvl w:val="0"/>
                <w:numId w:val="2"/>
              </w:numPr>
              <w:ind w:left="37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Ознакомление с планом работы СПО на 2026 год.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2"/>
              </w:numPr>
              <w:ind w:left="376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З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аключение соглашений и 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коллективных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договоров.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 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2"/>
              </w:numPr>
              <w:ind w:left="37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Отчет Алькеевского СПО по итогам 2025 года: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660" w:hanging="28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Сводный статистический отчет о численности членов    Профсоюза.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660" w:hanging="28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Отчет по социальным гарантиям и льготам.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7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 Итоги коллективно-договорной кампании.</w:t>
            </w:r>
            <w:r>
              <w:rPr>
                <w:color w:val="000000" w:themeColor="text1"/>
                <w:sz w:val="28"/>
                <w:szCs w:val="28"/>
              </w:rPr>
              <w:tab/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37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Итоги правозащитной работы.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left="660" w:hanging="28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Итоги работы по защите прав членов профсоюза на здоровые и безопасные условия труда.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4. Утверждение Плана мероприятий по организации и проведению в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 Республике Татарстан Года воинской и трудовой доблести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Года единства народов в России. 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5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 </w:t>
            </w:r>
            <w:r>
              <w:rPr>
                <w:bCs/>
                <w:color w:val="000000" w:themeColor="text1"/>
                <w:sz w:val="28"/>
                <w:szCs w:val="28"/>
                <w:highlight w:val="white"/>
              </w:rPr>
              <w:t xml:space="preserve">О создании Антикоррупционной комиссии Татарстанской республиканской организации Общероссийского Профсоюза образования.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rPr>
                <w:rFonts w:eastAsia="Calibri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bCs/>
                <w:color w:val="000000" w:themeColor="text1"/>
                <w:sz w:val="28"/>
                <w:szCs w:val="28"/>
                <w:highlight w:val="none"/>
              </w:rPr>
              <w:t xml:space="preserve">6. Об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утверждении Регламента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Совета Алькеевской территориальной организации Профессионального союза работников народного образования и науки Российской Федерации.</w:t>
            </w:r>
            <w:r>
              <w:rPr>
                <w:rFonts w:eastAsia="Calibri"/>
                <w:color w:val="000000" w:themeColor="text1"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февраль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Билалов Р.А.</w:t>
            </w:r>
            <w:r/>
          </w:p>
          <w:p>
            <w:pPr>
              <w:jc w:val="center"/>
            </w:pPr>
            <w:r>
              <w:t xml:space="preserve">Файзуллина Г.Х.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437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</w:t>
            </w:r>
            <w:r>
              <w:rPr>
                <w:b/>
                <w:sz w:val="28"/>
                <w:szCs w:val="28"/>
              </w:rPr>
              <w:t xml:space="preserve">.        Заседание Совета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376" w:hanging="284"/>
              <w:jc w:val="both"/>
              <w:tabs>
                <w:tab w:val="left" w:pos="2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1.О работе Совета профсоюзных организаций работников образования Алькеевского муниципального района по осуществлению общественного контроля за выполнением трудового законодательства руководителями образовательных организаций.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76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rFonts w:eastAsia="Calibri"/>
                <w:sz w:val="28"/>
                <w:szCs w:val="28"/>
              </w:rPr>
              <w:t xml:space="preserve">О защите прав работников учреждений образования по соблюдению федерального, республиканского законодательства в области оплаты труда.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76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Обучение и проверка знаний по правовой защите для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76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профактива (с приглашением специалистов прокуратуры, соцзащиты, пенсионного фонда, центра занятости).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Сентябрь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Билалов Р.А.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Файзуллина Г.Х.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1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</w:t>
            </w:r>
            <w:r>
              <w:rPr>
                <w:b/>
                <w:sz w:val="28"/>
                <w:szCs w:val="28"/>
              </w:rPr>
              <w:t xml:space="preserve">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Президиумы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pStyle w:val="878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  <w:lang w:val="en-US"/>
              </w:rPr>
              <w:t xml:space="preserve">I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Заседание президиума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ind w:left="51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0"/>
              </w:numPr>
              <w:ind w:left="5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состава и численности районной организации профсоюза на основе данных статотчетов профсоюзных организаций на 01.01.2026 года.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0"/>
              </w:numPr>
              <w:ind w:left="5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доходах и расходах за 2025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5"/>
              <w:numPr>
                <w:ilvl w:val="0"/>
                <w:numId w:val="10"/>
              </w:num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годовых отчетов за 2025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0"/>
              </w:numPr>
              <w:ind w:left="518"/>
              <w:jc w:val="both"/>
              <w:rPr>
                <w:color w:val="1f1f1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мероприятий по организации и проведению </w:t>
            </w:r>
            <w:r>
              <w:rPr>
                <w:color w:val="333333"/>
                <w:sz w:val="28"/>
                <w:szCs w:val="28"/>
              </w:rPr>
              <w:t xml:space="preserve">в </w:t>
            </w:r>
            <w:r>
              <w:rPr>
                <w:color w:val="333333"/>
                <w:sz w:val="28"/>
                <w:szCs w:val="28"/>
                <w:highlight w:val="white"/>
              </w:rPr>
              <w:t xml:space="preserve"> Республике Татарстан Года воинской и трудовой доблести"</w:t>
            </w:r>
            <w:r>
              <w:rPr>
                <w:color w:val="333333"/>
                <w:sz w:val="28"/>
                <w:szCs w:val="28"/>
              </w:rPr>
              <w:t xml:space="preserve"> и </w:t>
            </w:r>
            <w:r>
              <w:rPr>
                <w:color w:val="333333"/>
                <w:sz w:val="28"/>
                <w:szCs w:val="28"/>
                <w:highlight w:val="white"/>
              </w:rPr>
              <w:t xml:space="preserve">Года единства народов в России.</w:t>
            </w:r>
            <w:r>
              <w:rPr>
                <w:color w:val="1f1f1f"/>
                <w:sz w:val="28"/>
                <w:szCs w:val="28"/>
              </w:rPr>
            </w:r>
            <w:r>
              <w:rPr>
                <w:color w:val="1f1f1f"/>
                <w:sz w:val="28"/>
                <w:szCs w:val="28"/>
              </w:rPr>
            </w:r>
          </w:p>
          <w:p>
            <w:pPr>
              <w:pStyle w:val="875"/>
              <w:numPr>
                <w:ilvl w:val="0"/>
                <w:numId w:val="10"/>
              </w:num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организации подписки на газеты «Новое слово»,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«Профсоюзная среда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на 1 полугодие 2026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5"/>
              <w:numPr>
                <w:ilvl w:val="0"/>
                <w:numId w:val="10"/>
              </w:num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совместной работе управления образования и СПО по выполнению отраслевого и территориального соглашений.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5"/>
              <w:numPr>
                <w:ilvl w:val="0"/>
                <w:numId w:val="10"/>
              </w:numPr>
              <w:ind w:left="5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распределении путевок на санаторно-курортное лечение для работников образования.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5"/>
              <w:numPr>
                <w:ilvl w:val="0"/>
                <w:numId w:val="10"/>
              </w:numPr>
              <w:ind w:left="518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выделении материальной помощи и денежных средств.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r/>
            <w:r/>
          </w:p>
          <w:p>
            <w:pPr>
              <w:jc w:val="center"/>
            </w:pPr>
            <w:r>
              <w:t xml:space="preserve">январь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Билалов Р.А.</w:t>
            </w:r>
            <w:r/>
          </w:p>
          <w:p>
            <w:r/>
            <w:r/>
          </w:p>
          <w:p>
            <w:pPr>
              <w:jc w:val="center"/>
            </w:pPr>
            <w:r>
              <w:t xml:space="preserve">Файзуллина Г.Х.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II.</w:t>
            </w:r>
            <w:r>
              <w:rPr>
                <w:b/>
                <w:bCs/>
                <w:sz w:val="28"/>
                <w:szCs w:val="28"/>
              </w:rPr>
              <w:t xml:space="preserve">Заседание президиума</w:t>
            </w:r>
            <w:r>
              <w:rPr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1.Утверждение Плана мероприятий по организации и проведению в </w:t>
            </w:r>
            <w:r>
              <w:rPr>
                <w:sz w:val="28"/>
                <w:szCs w:val="28"/>
                <w:highlight w:val="white"/>
              </w:rPr>
              <w:t xml:space="preserve"> Республике Татарстан Года воинской и трудовой доблести"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  <w:highlight w:val="white"/>
              </w:rPr>
              <w:t xml:space="preserve">Года единства народов в России.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hd w:val="clear" w:color="ffffff" w:fill="ffffff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- Провести  уроки, посвященные роли профсоюзов в годы войны.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ринять участие во Всероссийской общественной гражданско-патриотической акции «Окна Победы» с 1 по 9 мая 2026 г;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-. Разработать информационные материалы, посвященные роли профсоюзных активистов в годы Великой Отечественной войны и в специальной военной операции;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- Организовать встречи членов молодых профактивистов с потомками ветеранов Великой Отечественной войны 1941-1945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гг.,  тружеников тыла;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- Оформить выставки, экспозиции «Герои моей семьи», демонстрирующие связь поколений сотрудников профсоюзных структур и их родственников, принимавших участие в Великой Отечественной войне 1941-1945 гг., в том числе и на трудовом фронте;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- Провести в профсоюзных СМИ конкурсы на тему «Победа глазами профсоюзного активиста»;</w:t>
            </w:r>
            <w:r>
              <w:rPr>
                <w:color w:val="000000"/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</w:rPr>
              <w:t xml:space="preserve">2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Итоги колдоговорной кампании.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3</w:t>
            </w:r>
            <w:r>
              <w:rPr>
                <w:color w:val="000000" w:themeColor="text1"/>
                <w:sz w:val="28"/>
                <w:szCs w:val="28"/>
                <w:highlight w:val="white"/>
                <w:shd w:val="clear" w:color="auto" w:fill="ffffff"/>
              </w:rPr>
              <w:t xml:space="preserve">. Об итогах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реализации федеральных проектов «Профсоюзное образование» и «Профсоюз – территория здоровья» 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Распределение санаторно-курортных путевок.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выделении материальной помощи и денежных средств.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Март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Билалов Р.А.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Файзуллина Г.Х.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textDirection w:val="lrTb"/>
            <w:noWrap w:val="false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III.</w:t>
            </w:r>
            <w:r>
              <w:rPr>
                <w:b/>
                <w:sz w:val="28"/>
                <w:szCs w:val="28"/>
              </w:rPr>
              <w:t xml:space="preserve">Заседание президиума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5"/>
              </w:numPr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выполнении соглашений по охране труда на 1 полугодие 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5"/>
              <w:numPr>
                <w:ilvl w:val="0"/>
                <w:numId w:val="5"/>
              </w:numPr>
              <w:ind w:left="3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подписки на газеты «Новое слово»,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«Профсоюзная среда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на 2 полугодие 2026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75"/>
              <w:numPr>
                <w:ilvl w:val="0"/>
                <w:numId w:val="5"/>
              </w:numPr>
              <w:ind w:left="3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итогах проведения «Первомайской акции».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numPr>
                <w:ilvl w:val="0"/>
                <w:numId w:val="5"/>
              </w:numPr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О реализации персонализированных программ наставничества и повышению уровня профессионализма вновь избранных председателей территориальных организаций Профс</w:t>
            </w:r>
            <w:r>
              <w:rPr>
                <w:sz w:val="28"/>
                <w:szCs w:val="28"/>
              </w:rPr>
              <w:t xml:space="preserve">оюза.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75"/>
              <w:numPr>
                <w:ilvl w:val="0"/>
                <w:numId w:val="5"/>
              </w:numPr>
              <w:ind w:left="3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Распределение санаторно-курортных путевок.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75"/>
              <w:numPr>
                <w:ilvl w:val="0"/>
                <w:numId w:val="5"/>
              </w:numPr>
              <w:ind w:left="376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выделении материальной помощи и денежных средств.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Май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Билалов Р.А.</w:t>
            </w:r>
            <w:r/>
          </w:p>
          <w:p>
            <w:r/>
            <w:r/>
          </w:p>
          <w:p>
            <w:pPr>
              <w:jc w:val="center"/>
            </w:pPr>
            <w:r>
              <w:t xml:space="preserve">Файзуллина Г.Х..</w:t>
            </w:r>
            <w:r/>
          </w:p>
          <w:p>
            <w:r/>
            <w:r/>
          </w:p>
          <w:p>
            <w:pPr>
              <w:jc w:val="center"/>
            </w:pPr>
            <w:r>
              <w:t xml:space="preserve">Файзуллина Г.Х.</w:t>
            </w:r>
            <w:r/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textDirection w:val="lrTb"/>
            <w:noWrap w:val="false"/>
          </w:tcPr>
          <w:p>
            <w:pPr>
              <w:pStyle w:val="878"/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IV.</w:t>
            </w:r>
            <w:r>
              <w:rPr>
                <w:b/>
                <w:sz w:val="28"/>
                <w:szCs w:val="28"/>
              </w:rPr>
              <w:t xml:space="preserve">Заседание президиума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ind w:left="51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6" w:hanging="30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материалов на награждение профсоюзных работников и активистов.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6" w:hanging="30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приёмки школ к новому учебному году.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6" w:hanging="30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торжественного мероприятия, посвященного Дню профсоюзов Республики Татарстан.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6" w:hanging="3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Всероссийской акции профсоюзов «За достойный труд!» в 2026 году.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6" w:hanging="2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выделении материальной помощи и денежных средств.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376" w:hanging="2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санаторно-курортных путевок.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r/>
            <w:r/>
          </w:p>
          <w:p>
            <w:r>
              <w:t xml:space="preserve">Август</w:t>
            </w:r>
            <w:r/>
          </w:p>
          <w:p>
            <w:r>
              <w:t xml:space="preserve">Сентябрь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/>
            <w:r/>
          </w:p>
          <w:p>
            <w:r>
              <w:t xml:space="preserve">Билалов Р.А.</w:t>
            </w:r>
            <w:r/>
          </w:p>
          <w:p>
            <w:r/>
            <w:r/>
          </w:p>
          <w:p>
            <w:r/>
            <w:r/>
          </w:p>
          <w:p>
            <w:r>
              <w:t xml:space="preserve">Файзуллина Г.Х.</w:t>
            </w:r>
            <w:r/>
          </w:p>
          <w:p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V.</w:t>
            </w:r>
            <w:r>
              <w:rPr>
                <w:b/>
                <w:sz w:val="28"/>
                <w:szCs w:val="28"/>
              </w:rPr>
              <w:t xml:space="preserve">Заседание президиума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информации о положении дел с выплатой заработной платы, оплаты коммунальных услуг.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работе территориальной организации </w:t>
            </w:r>
            <w:r>
              <w:rPr>
                <w:sz w:val="28"/>
                <w:szCs w:val="28"/>
              </w:rPr>
              <w:t xml:space="preserve">по обеспечению здоровых и безопасных условий труда в образовательных организациях района.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6"/>
              </w:numPr>
              <w:tabs>
                <w:tab w:val="left" w:pos="3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санаторно-курортных путевок.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выделении материальной помощи и денежных средств.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письмами, обращениями, Интернет-обращениями, предложениями членов  Профсоюза.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ноябрь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Билалов Р.А</w:t>
            </w:r>
            <w:r/>
          </w:p>
          <w:p>
            <w:pPr>
              <w:jc w:val="center"/>
            </w:pPr>
            <w:r>
              <w:t xml:space="preserve">Файзуллина  Г.Х</w:t>
            </w:r>
            <w:r/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vAlign w:val="center"/>
            <w:textDirection w:val="lrTb"/>
            <w:noWrap w:val="false"/>
          </w:tcPr>
          <w:p>
            <w:pPr>
              <w:jc w:val="lef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lang w:val="en-US"/>
              </w:rPr>
              <w:t xml:space="preserve">VI.</w:t>
            </w:r>
            <w:r>
              <w:rPr>
                <w:b/>
                <w:sz w:val="28"/>
                <w:szCs w:val="28"/>
              </w:rPr>
              <w:t xml:space="preserve">Заседание президиума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234" w:hanging="2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О </w:t>
            </w:r>
            <w:r>
              <w:rPr>
                <w:sz w:val="28"/>
                <w:szCs w:val="28"/>
              </w:rPr>
              <w:t xml:space="preserve">финансовой деятельности в СПО в 2026 г.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 утверждении сметы расходов СПО учреждений образования на 2027г.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Обработка и анализ финансовой отчетности, поступившие из Рескома профсоюза по итогам 2026 года. О размере отчисления членских профсоюзных взносов в 2027 году.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4.Организация подписки на газ</w:t>
            </w:r>
            <w:r>
              <w:rPr>
                <w:sz w:val="28"/>
                <w:szCs w:val="28"/>
              </w:rPr>
              <w:t xml:space="preserve">еты «Новое слово», «Профсоюзная среда</w:t>
            </w:r>
            <w:r>
              <w:rPr>
                <w:sz w:val="28"/>
                <w:szCs w:val="28"/>
              </w:rPr>
              <w:t xml:space="preserve">» на 1 полугодие 2027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6"/>
              </w:numPr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конкурсов, проведенных в 2026 году.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6"/>
              </w:numPr>
              <w:ind w:left="37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Распределение санаторно-курортных путевок.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6"/>
              </w:numPr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выделении материальной помощи и денежных средств.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r/>
            <w:r/>
          </w:p>
          <w:p>
            <w:r>
              <w:t xml:space="preserve">Билалов Р.А.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Файзуллина  Г.Х.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t xml:space="preserve">Файзуллина Г.Х.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III</w:t>
            </w:r>
            <w:r>
              <w:rPr>
                <w:b/>
                <w:sz w:val="28"/>
                <w:szCs w:val="28"/>
              </w:rPr>
              <w:t xml:space="preserve">.   Взаимодействие с районными, республиканскими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  <w:t xml:space="preserve">органами власти и Управлением </w:t>
            </w:r>
            <w:r>
              <w:rPr>
                <w:b/>
                <w:sz w:val="28"/>
                <w:szCs w:val="28"/>
              </w:rPr>
              <w:t xml:space="preserve">образования.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7"/>
              </w:num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Участие в районных и республиканских с</w:t>
            </w:r>
            <w:r>
              <w:rPr>
                <w:sz w:val="28"/>
                <w:szCs w:val="28"/>
                <w:highlight w:val="white"/>
              </w:rPr>
              <w:t xml:space="preserve">овещаниях, видеоконференциях и </w:t>
            </w:r>
            <w:r>
              <w:rPr>
                <w:sz w:val="28"/>
                <w:szCs w:val="28"/>
                <w:highlight w:val="white"/>
              </w:rPr>
              <w:t xml:space="preserve">семинарах.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78"/>
              <w:numPr>
                <w:ilvl w:val="0"/>
                <w:numId w:val="7"/>
              </w:num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Совместная организация профсоюзных районных мероприятий, юбилеев учреждений и работников образования.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78"/>
              <w:numPr>
                <w:ilvl w:val="0"/>
                <w:numId w:val="7"/>
              </w:numPr>
              <w:ind w:left="376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Участие в работе районной аттестационной комиссии.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78"/>
              <w:numPr>
                <w:ilvl w:val="0"/>
                <w:numId w:val="7"/>
              </w:numPr>
              <w:ind w:left="376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Прове</w:t>
            </w:r>
            <w:r>
              <w:rPr>
                <w:sz w:val="28"/>
                <w:szCs w:val="28"/>
                <w:highlight w:val="white"/>
              </w:rPr>
              <w:t xml:space="preserve">рка образовательных учреждений </w:t>
            </w:r>
            <w:r>
              <w:rPr>
                <w:sz w:val="28"/>
                <w:szCs w:val="28"/>
                <w:highlight w:val="white"/>
              </w:rPr>
              <w:t xml:space="preserve">по вопросам «Охрана труда и пожарная безопасность в образовательных учреждениях».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78"/>
              <w:numPr>
                <w:ilvl w:val="0"/>
                <w:numId w:val="7"/>
              </w:numPr>
              <w:ind w:left="376"/>
              <w:jc w:val="both"/>
              <w:tabs>
                <w:tab w:val="left" w:pos="518" w:leader="none"/>
                <w:tab w:val="left" w:pos="66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Практика обучения совместной подготовки, согласования и принятия нормативных документов, отражающих социально-экономические, профессиональные, трудовые права и интересы работников образования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78"/>
              <w:numPr>
                <w:ilvl w:val="0"/>
                <w:numId w:val="7"/>
              </w:numPr>
              <w:ind w:left="376"/>
              <w:jc w:val="both"/>
              <w:tabs>
                <w:tab w:val="left" w:pos="518" w:leader="none"/>
                <w:tab w:val="left" w:pos="669" w:leader="none"/>
              </w:tabs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Организовать мероприятия,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посвященные Году единства народов России </w:t>
            </w:r>
            <w:r>
              <w:rPr>
                <w:sz w:val="28"/>
                <w:szCs w:val="28"/>
                <w:highlight w:val="white"/>
              </w:rPr>
              <w:t xml:space="preserve">Утверждение Плана мероприятий по организации и проведению </w:t>
            </w:r>
            <w:r>
              <w:rPr>
                <w:color w:val="333333"/>
                <w:sz w:val="28"/>
                <w:szCs w:val="28"/>
                <w:highlight w:val="white"/>
              </w:rPr>
              <w:t xml:space="preserve">в  Республике Татарстан Года воинской и трудовой доблести и Года единства народов в России: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both"/>
              <w:tabs>
                <w:tab w:val="left" w:pos="518" w:leader="none"/>
                <w:tab w:val="left" w:pos="669" w:leader="none"/>
              </w:tabs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333333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Цикл тематических бесед на тему «Россия – многонациональная страна!»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both"/>
              <w:tabs>
                <w:tab w:val="left" w:pos="518" w:leader="none"/>
                <w:tab w:val="left" w:pos="66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highlight w:val="white"/>
              </w:rPr>
              <w:t xml:space="preserve"> Выставка фотографий и документов.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left" w:pos="518" w:leader="none"/>
                <w:tab w:val="left" w:pos="66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-Беседа «Новогодние семейные традиции разных народов России»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left" w:pos="518" w:leader="none"/>
                <w:tab w:val="left" w:pos="66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Спортивное развлечение с играми народов России, посвя</w:t>
            </w:r>
            <w:r>
              <w:rPr>
                <w:sz w:val="28"/>
                <w:szCs w:val="28"/>
              </w:rPr>
              <w:t xml:space="preserve">щенное Всемирному дню здоровья.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left" w:pos="518" w:leader="none"/>
                <w:tab w:val="left" w:pos="66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-Видео-уроки «День Победы – праздник всех народов»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1085"/>
              <w:jc w:val="both"/>
              <w:tabs>
                <w:tab w:val="left" w:pos="518" w:leader="none"/>
                <w:tab w:val="left" w:pos="669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r>
              <w:t xml:space="preserve">В течение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Билалов Р.А..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Файзуллина Г.Х.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  <w:lang w:val="en-US"/>
              </w:rPr>
              <w:t xml:space="preserve">IV</w:t>
            </w:r>
            <w:r>
              <w:rPr>
                <w:b/>
                <w:sz w:val="28"/>
                <w:szCs w:val="28"/>
                <w:highlight w:val="white"/>
              </w:rPr>
              <w:t xml:space="preserve">.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Социальное направление.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Анализ льгот и гарантий работникам образования, представленных в электронном реестре Татарстанской республиканской  организации Общероссийского Профсоюза образования.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Реализация Республиканского проекта «Путевка от Профсоюза».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Реализация республиканских летних проектов отдыха.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r>
              <w:t xml:space="preserve">постоянно</w:t>
            </w:r>
            <w:r/>
          </w:p>
          <w:p>
            <w:r/>
            <w:r/>
          </w:p>
          <w:p>
            <w:r>
              <w:t xml:space="preserve">в теч. года</w:t>
            </w:r>
            <w:r/>
          </w:p>
          <w:p>
            <w:r>
              <w:t xml:space="preserve">в теч. года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V</w:t>
            </w:r>
            <w:r>
              <w:rPr>
                <w:b/>
                <w:sz w:val="28"/>
                <w:szCs w:val="28"/>
              </w:rPr>
              <w:t xml:space="preserve">. Правовое направление.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0" w:type="dxa"/>
            <w:vMerge w:val="restart"/>
            <w:textDirection w:val="lrTb"/>
            <w:noWrap w:val="false"/>
          </w:tcPr>
          <w:p>
            <w:pPr>
              <w:pStyle w:val="878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обобщение информации о правозащитной работе первичных организаций в 2025 году.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интересов членов Профсоюза в судах при рассмотрении заявлений по защите социально-трудовых прав работников отрасли- членов Профсоюза.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по правовым вопросам.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7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январь-февраль</w:t>
            </w:r>
            <w:r/>
          </w:p>
          <w:p>
            <w:r>
              <w:t xml:space="preserve">по мере необходимости.</w:t>
            </w:r>
            <w:r/>
          </w:p>
          <w:p>
            <w:r>
              <w:t xml:space="preserve">в теч. года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VI</w:t>
            </w:r>
            <w:r>
              <w:rPr>
                <w:b/>
                <w:sz w:val="28"/>
                <w:szCs w:val="28"/>
              </w:rPr>
              <w:t xml:space="preserve">. Работа с первичными профсоюзными организациями.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0" w:type="dxa"/>
            <w:textDirection w:val="lrTb"/>
            <w:noWrap w:val="false"/>
          </w:tcPr>
          <w:p>
            <w:pPr>
              <w:pStyle w:val="878"/>
              <w:numPr>
                <w:ilvl w:val="0"/>
                <w:numId w:val="4"/>
              </w:numPr>
              <w:ind w:left="234" w:hanging="234"/>
              <w:jc w:val="both"/>
              <w:tabs>
                <w:tab w:val="left" w:pos="2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ППО инструктивно-методическими материалами по деятельности Профсоюза.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4"/>
              </w:numPr>
              <w:ind w:left="234" w:hanging="234"/>
              <w:jc w:val="both"/>
              <w:tabs>
                <w:tab w:val="left" w:pos="181" w:leader="none"/>
              </w:tabs>
              <w:rPr>
                <w:color w:val="333333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Участие в организации и проведении р</w:t>
            </w:r>
            <w:r>
              <w:rPr>
                <w:sz w:val="28"/>
                <w:szCs w:val="28"/>
              </w:rPr>
              <w:t xml:space="preserve">айонных этапов республиканских </w:t>
            </w:r>
            <w:r>
              <w:rPr>
                <w:sz w:val="28"/>
                <w:szCs w:val="28"/>
              </w:rPr>
              <w:t xml:space="preserve">мероприятий, посвященных </w:t>
            </w:r>
            <w:r>
              <w:rPr>
                <w:color w:val="000000" w:themeColor="text1"/>
                <w:sz w:val="28"/>
                <w:szCs w:val="28"/>
              </w:rPr>
              <w:t xml:space="preserve">Году единства народов России и </w:t>
            </w:r>
            <w:r>
              <w:rPr>
                <w:color w:val="333333"/>
                <w:sz w:val="28"/>
                <w:szCs w:val="28"/>
                <w:highlight w:val="white"/>
              </w:rPr>
              <w:t xml:space="preserve">Году воинской и трудовой доблести</w:t>
            </w:r>
            <w:r>
              <w:rPr>
                <w:color w:val="333333"/>
                <w:sz w:val="28"/>
                <w:szCs w:val="28"/>
                <w:highlight w:val="white"/>
              </w:rPr>
            </w:r>
            <w:r>
              <w:rPr>
                <w:color w:val="333333"/>
                <w:sz w:val="28"/>
                <w:szCs w:val="28"/>
                <w:highlight w:val="white"/>
              </w:rPr>
            </w:r>
          </w:p>
          <w:p>
            <w:pPr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Информационная работа </w:t>
            </w:r>
            <w:r>
              <w:rPr>
                <w:sz w:val="28"/>
                <w:szCs w:val="28"/>
              </w:rPr>
              <w:t xml:space="preserve">(буклеты, памятки, листовки): «Мы едины – мы непобедимы»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0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4"/>
              </w:numPr>
              <w:ind w:left="234" w:hanging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в проведении и организации мероприятий</w:t>
            </w:r>
            <w:r>
              <w:rPr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- 23 февраля День защитника Отечества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Международный женский день 8 марта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охраны труда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- 9 мая, чествование ветеранов ВОВ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Последний звонок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Августовская педагогическая конференция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сентября «День знаний»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профсоюзного активиста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учителя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пожилых людей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Декада инвалидов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Новый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Мероприятия по проведению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highlight w:val="white"/>
              </w:rPr>
              <w:t xml:space="preserve">2026 год в России объявлен Годом единства народов России по указу президента Владимира Путина, который был подписан 25 декабря 2025 года</w:t>
            </w:r>
            <w:r>
              <w:rPr>
                <w:color w:val="333333"/>
                <w:sz w:val="28"/>
                <w:szCs w:val="28"/>
              </w:rPr>
              <w:t xml:space="preserve"> и </w:t>
            </w:r>
            <w:r>
              <w:rPr>
                <w:color w:val="333333"/>
                <w:sz w:val="28"/>
                <w:szCs w:val="28"/>
                <w:highlight w:val="white"/>
              </w:rPr>
              <w:t xml:space="preserve">Указ Раиса Республики Татарстан "Об объявлении 2026 года в Республике Татарстан Годом воинской и трудовой доблести".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Открытие и ведение на сайте, в социальных сетях Профсоюза рубрики, </w:t>
            </w:r>
            <w:r>
              <w:rPr>
                <w:color w:val="000000" w:themeColor="text1"/>
                <w:sz w:val="28"/>
                <w:szCs w:val="28"/>
              </w:rPr>
              <w:t xml:space="preserve">по</w:t>
            </w:r>
            <w:r>
              <w:rPr>
                <w:color w:val="000000" w:themeColor="text1"/>
                <w:sz w:val="28"/>
                <w:szCs w:val="28"/>
              </w:rPr>
              <w:t xml:space="preserve">священных Году единства народов </w:t>
            </w:r>
            <w:r>
              <w:rPr>
                <w:color w:val="000000" w:themeColor="text1"/>
                <w:sz w:val="28"/>
                <w:szCs w:val="28"/>
              </w:rPr>
              <w:t xml:space="preserve">России  и </w:t>
            </w:r>
            <w:r>
              <w:rPr>
                <w:color w:val="333333"/>
                <w:sz w:val="28"/>
                <w:szCs w:val="28"/>
                <w:highlight w:val="white"/>
              </w:rPr>
              <w:t xml:space="preserve"> Году воинской и трудовой доблести в Республике Татарстан</w:t>
            </w:r>
            <w:r>
              <w:rPr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  <w:tab w:val="left" w:pos="3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публикации об организации и проведении ак</w:t>
            </w:r>
            <w:r>
              <w:rPr>
                <w:sz w:val="28"/>
                <w:szCs w:val="28"/>
              </w:rPr>
              <w:t xml:space="preserve">ций и мероприятий, посвященных </w:t>
            </w:r>
            <w:r>
              <w:rPr>
                <w:color w:val="000000" w:themeColor="text1"/>
                <w:sz w:val="28"/>
                <w:szCs w:val="28"/>
              </w:rPr>
              <w:t xml:space="preserve">Году единства народов России</w:t>
            </w:r>
            <w:r>
              <w:rPr>
                <w:sz w:val="28"/>
                <w:szCs w:val="28"/>
              </w:rPr>
              <w:t xml:space="preserve"> в местных средствах массовой информации.)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ind w:left="234"/>
              <w:jc w:val="both"/>
              <w:tabs>
                <w:tab w:val="left" w:pos="181" w:leader="none"/>
                <w:tab w:val="left" w:pos="3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Районная Спартакиада учителей.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9"/>
              </w:numPr>
              <w:spacing w:after="180" w:line="360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color w:val="0a0a0a"/>
                <w:sz w:val="26"/>
                <w:szCs w:val="26"/>
              </w:rPr>
              <w:t xml:space="preserve">Январь:</w:t>
            </w:r>
            <w:r>
              <w:rPr>
                <w:color w:val="0a0a0a"/>
                <w:sz w:val="26"/>
                <w:szCs w:val="26"/>
              </w:rPr>
              <w:t xml:space="preserve"> Выставки «Символы мужества и труда», уроки памяти ко Дню Героев Отечества, СВО,виртуальные экскурсии.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78"/>
              <w:numPr>
                <w:ilvl w:val="0"/>
                <w:numId w:val="9"/>
              </w:numPr>
              <w:spacing w:after="180" w:line="360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color w:val="0a0a0a"/>
                <w:sz w:val="26"/>
                <w:szCs w:val="26"/>
              </w:rPr>
              <w:t xml:space="preserve">Февраль:</w:t>
            </w:r>
            <w:r>
              <w:rPr>
                <w:color w:val="0a0a0a"/>
                <w:sz w:val="26"/>
                <w:szCs w:val="26"/>
              </w:rPr>
              <w:t xml:space="preserve"> Уроки мужества, посвященные защитникам Отечества, классные часы «Наши земляки — герои труда»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78"/>
              <w:numPr>
                <w:ilvl w:val="0"/>
                <w:numId w:val="9"/>
              </w:numPr>
              <w:spacing w:after="180" w:line="360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color w:val="0a0a0a"/>
                <w:sz w:val="26"/>
                <w:szCs w:val="26"/>
              </w:rPr>
              <w:t xml:space="preserve">Март:</w:t>
            </w:r>
            <w:r>
              <w:rPr>
                <w:color w:val="0a0a0a"/>
                <w:sz w:val="26"/>
                <w:szCs w:val="26"/>
              </w:rPr>
              <w:t xml:space="preserve"> Конференция «Трудовая слава поколений», фотовыставки «Дети войны глазами современников», благотворительная помощь вете</w:t>
            </w:r>
            <w:r>
              <w:rPr>
                <w:color w:val="0a0a0a"/>
                <w:sz w:val="26"/>
                <w:szCs w:val="26"/>
              </w:rPr>
              <w:t xml:space="preserve">ранам и семьям, участников СВО.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78"/>
              <w:numPr>
                <w:ilvl w:val="0"/>
                <w:numId w:val="9"/>
              </w:numPr>
              <w:spacing w:after="180" w:line="360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color w:val="0a0a0a"/>
                <w:sz w:val="26"/>
                <w:szCs w:val="26"/>
              </w:rPr>
              <w:t xml:space="preserve">Апрель:</w:t>
            </w:r>
            <w:r>
              <w:rPr>
                <w:color w:val="0a0a0a"/>
                <w:sz w:val="26"/>
                <w:szCs w:val="26"/>
              </w:rPr>
              <w:t xml:space="preserve"> Акция «История моей семьи в труде и защите Родины».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78"/>
              <w:numPr>
                <w:ilvl w:val="0"/>
                <w:numId w:val="9"/>
              </w:numPr>
              <w:spacing w:after="180" w:line="360" w:lineRule="atLeast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color w:val="0a0a0a"/>
                <w:sz w:val="26"/>
                <w:szCs w:val="26"/>
              </w:rPr>
              <w:t xml:space="preserve">Май:</w:t>
            </w:r>
            <w:r>
              <w:rPr>
                <w:color w:val="0a0a0a"/>
                <w:sz w:val="26"/>
                <w:szCs w:val="26"/>
              </w:rPr>
              <w:t xml:space="preserve"> Торжественные мероприятия ко Дню Победы, акции «Георгиевская ленточка», «Свеча памяти»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878"/>
              <w:ind w:left="0"/>
              <w:jc w:val="both"/>
              <w:tabs>
                <w:tab w:val="left" w:pos="181" w:leader="none"/>
                <w:tab w:val="left" w:pos="3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left" w:pos="2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Активное вовлечение молодых педагогов, воспитателей в профсоюзную деятельность.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tabs>
                <w:tab w:val="left" w:pos="2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Консультирование, оказание методической, информационной, правовой помощи первичным организациям профсоюза по применению действующего законодательства в области социально-трудовых прав работников, профсоюзного делопроизводства.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234" w:hanging="234"/>
              <w:jc w:val="both"/>
              <w:tabs>
                <w:tab w:val="left" w:pos="2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Работа по реализации республиканской Программы развития информационной деятельности.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234" w:hanging="234"/>
              <w:jc w:val="both"/>
              <w:tabs>
                <w:tab w:val="left" w:pos="2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Принимать участие в специальных расследованиях несчастных случаев на производстве.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234" w:hanging="234"/>
              <w:jc w:val="both"/>
              <w:tabs>
                <w:tab w:val="left" w:pos="3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Изучение и обобщение опыта работы территориального и первичных организаций Профсоюза.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234" w:hanging="234"/>
              <w:jc w:val="both"/>
              <w:tabs>
                <w:tab w:val="left" w:pos="37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Обучение профсоюзного актива, руководителей учреждений образования по правозащитной деятельности.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234" w:hanging="234"/>
              <w:jc w:val="both"/>
              <w:tabs>
                <w:tab w:val="left" w:pos="303" w:leader="none"/>
                <w:tab w:val="left" w:pos="4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Контроль за выполнением </w:t>
            </w:r>
            <w:r>
              <w:rPr>
                <w:sz w:val="28"/>
                <w:szCs w:val="28"/>
              </w:rPr>
              <w:t xml:space="preserve">коллективных договоров в учреждениях образования.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234" w:hanging="234"/>
              <w:jc w:val="both"/>
              <w:tabs>
                <w:tab w:val="left" w:pos="303" w:leader="none"/>
                <w:tab w:val="left" w:pos="46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во Всероссийских конкурсах, объявленных Ц</w:t>
            </w:r>
            <w:r>
              <w:rPr>
                <w:sz w:val="28"/>
                <w:szCs w:val="28"/>
                <w:lang w:val="en-US"/>
              </w:rPr>
              <w:t xml:space="preserve">C</w:t>
            </w:r>
            <w:r>
              <w:rPr>
                <w:sz w:val="28"/>
                <w:szCs w:val="28"/>
              </w:rPr>
              <w:t xml:space="preserve"> профсоюза, Рескомом работников народного образования и науки.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8"/>
              <w:numPr>
                <w:ilvl w:val="0"/>
                <w:numId w:val="1"/>
              </w:numPr>
              <w:ind w:left="234" w:hanging="234"/>
              <w:jc w:val="both"/>
              <w:tabs>
                <w:tab w:val="left" w:pos="303" w:leader="none"/>
                <w:tab w:val="left" w:pos="462" w:leader="none"/>
              </w:tabs>
              <w:rPr>
                <w:b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 Популяризация  и продвижение сервиса «Электронный приём в Профсоюз». Работа с письмами, обращениями, предложениями членов профсоюза.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r>
              <w:t xml:space="preserve">январь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январь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в теч. года</w:t>
            </w:r>
            <w:r/>
          </w:p>
          <w:p>
            <w:pPr>
              <w:jc w:val="center"/>
            </w:pPr>
            <w:r>
              <w:t xml:space="preserve">апрель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в теч года</w:t>
            </w:r>
            <w:r/>
          </w:p>
          <w:p>
            <w:pPr>
              <w:jc w:val="center"/>
            </w:pPr>
            <w:r>
              <w:t xml:space="preserve">Январь-май</w:t>
            </w:r>
            <w:r/>
          </w:p>
          <w:p>
            <w:pPr>
              <w:jc w:val="center"/>
            </w:pPr>
            <w:r>
              <w:t xml:space="preserve">Дек. 2026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r/>
            <w:r/>
          </w:p>
          <w:p>
            <w:pPr>
              <w:jc w:val="center"/>
            </w:pPr>
            <w:r>
              <w:t xml:space="preserve">в теч.года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Январь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в теч. год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март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в теч. года</w:t>
            </w:r>
            <w:r/>
          </w:p>
          <w:p>
            <w:pPr>
              <w:jc w:val="center"/>
            </w:pPr>
            <w:r>
              <w:t xml:space="preserve">апрель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в теч. год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в теч. год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в теч. год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в теч. год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t xml:space="preserve">Билалов Р.А.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Файзуллина Г.Х.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851" w:left="1134" w:header="720" w:footer="720" w:gutter="0"/>
      <w:pgBorders w:display="allPages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a0a0a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a0a0a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a0a0a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a0a0a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a0a0a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a0a0a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a0a0a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a0a0a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a0a0a"/>
        <w:sz w:val="24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12" w:hanging="525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6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0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703"/>
    <w:link w:val="695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basedOn w:val="703"/>
    <w:link w:val="715"/>
    <w:uiPriority w:val="10"/>
    <w:rPr>
      <w:sz w:val="48"/>
      <w:szCs w:val="48"/>
    </w:rPr>
  </w:style>
  <w:style w:type="character" w:styleId="686">
    <w:name w:val="Subtitle Char"/>
    <w:basedOn w:val="703"/>
    <w:link w:val="717"/>
    <w:uiPriority w:val="11"/>
    <w:rPr>
      <w:sz w:val="24"/>
      <w:szCs w:val="24"/>
    </w:rPr>
  </w:style>
  <w:style w:type="character" w:styleId="687">
    <w:name w:val="Quote Char"/>
    <w:link w:val="719"/>
    <w:uiPriority w:val="29"/>
    <w:rPr>
      <w:i/>
    </w:rPr>
  </w:style>
  <w:style w:type="character" w:styleId="688">
    <w:name w:val="Intense Quote Char"/>
    <w:link w:val="721"/>
    <w:uiPriority w:val="30"/>
    <w:rPr>
      <w:i/>
    </w:rPr>
  </w:style>
  <w:style w:type="character" w:styleId="689">
    <w:name w:val="Header Char"/>
    <w:basedOn w:val="703"/>
    <w:link w:val="723"/>
    <w:uiPriority w:val="99"/>
  </w:style>
  <w:style w:type="character" w:styleId="690">
    <w:name w:val="Caption Char"/>
    <w:basedOn w:val="727"/>
    <w:link w:val="725"/>
    <w:uiPriority w:val="99"/>
  </w:style>
  <w:style w:type="character" w:styleId="691">
    <w:name w:val="Footnote Text Char"/>
    <w:link w:val="856"/>
    <w:uiPriority w:val="99"/>
    <w:rPr>
      <w:sz w:val="18"/>
    </w:rPr>
  </w:style>
  <w:style w:type="character" w:styleId="692">
    <w:name w:val="Endnote Text Char"/>
    <w:link w:val="859"/>
    <w:uiPriority w:val="99"/>
    <w:rPr>
      <w:sz w:val="20"/>
    </w:rPr>
  </w:style>
  <w:style w:type="paragraph" w:styleId="69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94">
    <w:name w:val="Heading 1"/>
    <w:basedOn w:val="693"/>
    <w:next w:val="693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Заголовок 1 Знак"/>
    <w:basedOn w:val="703"/>
    <w:link w:val="694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703"/>
    <w:link w:val="695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693"/>
    <w:next w:val="69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 w:customStyle="1">
    <w:name w:val="Название Знак"/>
    <w:basedOn w:val="703"/>
    <w:link w:val="715"/>
    <w:uiPriority w:val="10"/>
    <w:rPr>
      <w:sz w:val="48"/>
      <w:szCs w:val="48"/>
    </w:rPr>
  </w:style>
  <w:style w:type="paragraph" w:styleId="717">
    <w:name w:val="Subtitle"/>
    <w:basedOn w:val="693"/>
    <w:next w:val="693"/>
    <w:link w:val="718"/>
    <w:uiPriority w:val="11"/>
    <w:qFormat/>
    <w:pPr>
      <w:spacing w:before="200" w:after="200"/>
    </w:pPr>
  </w:style>
  <w:style w:type="character" w:styleId="718" w:customStyle="1">
    <w:name w:val="Подзаголовок Знак"/>
    <w:basedOn w:val="703"/>
    <w:link w:val="717"/>
    <w:uiPriority w:val="11"/>
    <w:rPr>
      <w:sz w:val="24"/>
      <w:szCs w:val="24"/>
    </w:rPr>
  </w:style>
  <w:style w:type="paragraph" w:styleId="719">
    <w:name w:val="Quote"/>
    <w:basedOn w:val="693"/>
    <w:next w:val="693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3"/>
    <w:next w:val="693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93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4" w:customStyle="1">
    <w:name w:val="Верхний колонтитул Знак"/>
    <w:basedOn w:val="703"/>
    <w:link w:val="723"/>
    <w:uiPriority w:val="99"/>
  </w:style>
  <w:style w:type="paragraph" w:styleId="725">
    <w:name w:val="Footer"/>
    <w:basedOn w:val="693"/>
    <w:link w:val="72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6" w:customStyle="1">
    <w:name w:val="Footer Char"/>
    <w:basedOn w:val="703"/>
    <w:uiPriority w:val="99"/>
  </w:style>
  <w:style w:type="paragraph" w:styleId="727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 w:customStyle="1">
    <w:name w:val="Нижний колонтитул Знак"/>
    <w:link w:val="725"/>
    <w:uiPriority w:val="99"/>
  </w:style>
  <w:style w:type="table" w:styleId="729">
    <w:name w:val="Table Grid"/>
    <w:basedOn w:val="70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70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70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70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70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70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basedOn w:val="70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basedOn w:val="70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70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93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703"/>
    <w:uiPriority w:val="99"/>
    <w:unhideWhenUsed/>
    <w:rPr>
      <w:vertAlign w:val="superscript"/>
    </w:rPr>
  </w:style>
  <w:style w:type="paragraph" w:styleId="859">
    <w:name w:val="endnote text"/>
    <w:basedOn w:val="693"/>
    <w:link w:val="860"/>
    <w:uiPriority w:val="99"/>
    <w:semiHidden/>
    <w:unhideWhenUsed/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703"/>
    <w:uiPriority w:val="99"/>
    <w:semiHidden/>
    <w:unhideWhenUsed/>
    <w:rPr>
      <w:vertAlign w:val="superscript"/>
    </w:rPr>
  </w:style>
  <w:style w:type="paragraph" w:styleId="862">
    <w:name w:val="toc 1"/>
    <w:basedOn w:val="693"/>
    <w:next w:val="693"/>
    <w:uiPriority w:val="39"/>
    <w:unhideWhenUsed/>
    <w:pPr>
      <w:spacing w:after="57"/>
    </w:pPr>
  </w:style>
  <w:style w:type="paragraph" w:styleId="863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4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5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6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7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8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9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70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3"/>
    <w:next w:val="693"/>
    <w:uiPriority w:val="99"/>
    <w:unhideWhenUsed/>
  </w:style>
  <w:style w:type="paragraph" w:styleId="873">
    <w:name w:val="Balloon Text"/>
    <w:basedOn w:val="693"/>
    <w:link w:val="874"/>
    <w:uiPriority w:val="99"/>
    <w:semiHidden/>
    <w:unhideWhenUsed/>
    <w:rPr>
      <w:rFonts w:ascii="Tahoma" w:hAnsi="Tahoma"/>
      <w:sz w:val="16"/>
      <w:szCs w:val="16"/>
    </w:rPr>
  </w:style>
  <w:style w:type="character" w:styleId="874" w:customStyle="1">
    <w:name w:val="Текст выноски Знак"/>
    <w:link w:val="873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5">
    <w:name w:val="No Spacing"/>
    <w:uiPriority w:val="1"/>
    <w:qFormat/>
    <w:rPr>
      <w:sz w:val="22"/>
      <w:szCs w:val="22"/>
      <w:lang w:eastAsia="en-US"/>
    </w:rPr>
  </w:style>
  <w:style w:type="paragraph" w:styleId="876">
    <w:name w:val="Body Text Indent 2"/>
    <w:basedOn w:val="693"/>
    <w:link w:val="877"/>
    <w:pPr>
      <w:ind w:firstLine="851"/>
      <w:jc w:val="both"/>
    </w:pPr>
    <w:rPr>
      <w:sz w:val="32"/>
      <w:szCs w:val="20"/>
    </w:rPr>
  </w:style>
  <w:style w:type="character" w:styleId="877" w:customStyle="1">
    <w:name w:val="Основной текст с отступом 2 Знак"/>
    <w:link w:val="876"/>
    <w:rPr>
      <w:rFonts w:ascii="Times New Roman" w:hAnsi="Times New Roman" w:eastAsia="Times New Roman"/>
      <w:sz w:val="32"/>
    </w:rPr>
  </w:style>
  <w:style w:type="paragraph" w:styleId="878">
    <w:name w:val="List Paragraph"/>
    <w:basedOn w:val="693"/>
    <w:uiPriority w:val="34"/>
    <w:qFormat/>
    <w:pPr>
      <w:contextualSpacing/>
      <w:ind w:left="720"/>
    </w:pPr>
  </w:style>
  <w:style w:type="character" w:styleId="879">
    <w:name w:val="Strong"/>
    <w:basedOn w:val="703"/>
    <w:uiPriority w:val="22"/>
    <w:qFormat/>
    <w:rPr>
      <w:b/>
      <w:bCs/>
    </w:rPr>
  </w:style>
  <w:style w:type="paragraph" w:styleId="880">
    <w:name w:val="Normal (Web)"/>
    <w:basedOn w:val="693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FC44-7B96-4A59-927E-94BE8D46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8</cp:revision>
  <dcterms:created xsi:type="dcterms:W3CDTF">2026-02-17T07:39:00Z</dcterms:created>
  <dcterms:modified xsi:type="dcterms:W3CDTF">2026-02-17T18:44:23Z</dcterms:modified>
</cp:coreProperties>
</file>